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54B" w:rsidRDefault="00041EB0">
      <w:pPr>
        <w:rPr>
          <w:lang w:val="en-US"/>
        </w:rPr>
      </w:pPr>
      <w:r>
        <w:rPr>
          <w:lang w:val="en-US"/>
        </w:rPr>
        <w:t>English 8</w:t>
      </w:r>
    </w:p>
    <w:p w:rsidR="00041EB0" w:rsidRDefault="00041EB0">
      <w:pPr>
        <w:rPr>
          <w:lang w:val="en-US"/>
        </w:rPr>
      </w:pPr>
      <w:r>
        <w:rPr>
          <w:lang w:val="en-US"/>
        </w:rPr>
        <w:t>Course Outline</w:t>
      </w:r>
    </w:p>
    <w:p w:rsidR="00041EB0" w:rsidRDefault="00041EB0">
      <w:pPr>
        <w:rPr>
          <w:lang w:val="en-US"/>
        </w:rPr>
      </w:pPr>
      <w:r>
        <w:rPr>
          <w:lang w:val="en-US"/>
        </w:rPr>
        <w:t>Stuart Bent</w:t>
      </w:r>
    </w:p>
    <w:p w:rsidR="00041EB0" w:rsidRDefault="00041EB0">
      <w:pPr>
        <w:rPr>
          <w:lang w:val="en-US"/>
        </w:rPr>
      </w:pPr>
      <w:r>
        <w:rPr>
          <w:lang w:val="en-US"/>
        </w:rPr>
        <w:t>2010-2011</w:t>
      </w:r>
    </w:p>
    <w:p w:rsidR="00041EB0" w:rsidRDefault="00041EB0">
      <w:pPr>
        <w:rPr>
          <w:lang w:val="en-US"/>
        </w:rPr>
      </w:pPr>
    </w:p>
    <w:p w:rsidR="00041EB0" w:rsidRDefault="00041EB0">
      <w:pPr>
        <w:rPr>
          <w:lang w:val="en-US"/>
        </w:rPr>
      </w:pPr>
      <w:r>
        <w:rPr>
          <w:lang w:val="en-US"/>
        </w:rPr>
        <w:t xml:space="preserve">Objectives: I will be working in concert with the PLO’s for this course. </w:t>
      </w:r>
    </w:p>
    <w:p w:rsidR="00041EB0" w:rsidRDefault="00041EB0">
      <w:pPr>
        <w:rPr>
          <w:lang w:val="en-US"/>
        </w:rPr>
      </w:pPr>
    </w:p>
    <w:p w:rsidR="00041EB0" w:rsidRDefault="00041EB0">
      <w:pPr>
        <w:rPr>
          <w:lang w:val="en-US"/>
        </w:rPr>
      </w:pPr>
      <w:r>
        <w:rPr>
          <w:lang w:val="en-US"/>
        </w:rPr>
        <w:t xml:space="preserve">Assessment: Performance Standards and Assessment for Learning are the guides to student assessment, both formative and summative. </w:t>
      </w:r>
    </w:p>
    <w:p w:rsidR="00041EB0" w:rsidRDefault="00041EB0">
      <w:pPr>
        <w:rPr>
          <w:lang w:val="en-US"/>
        </w:rPr>
      </w:pPr>
    </w:p>
    <w:p w:rsidR="00041EB0" w:rsidRPr="00041EB0" w:rsidRDefault="00041EB0">
      <w:pPr>
        <w:rPr>
          <w:lang w:val="en-US"/>
        </w:rPr>
      </w:pPr>
      <w:r>
        <w:rPr>
          <w:lang w:val="en-US"/>
        </w:rPr>
        <w:t xml:space="preserve">There are four broad areas of study: Short Stories, Novel Studies, Poetry, and Drama. Throughout the semester, students will develop their language skills, from parts of speech to paragraph composition in narrative, descriptive, and expository forms. When time permits, media studies will be included. </w:t>
      </w:r>
    </w:p>
    <w:sectPr w:rsidR="00041EB0" w:rsidRPr="00041EB0" w:rsidSect="007A454B">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41EB0"/>
    <w:rsid w:val="00041EB0"/>
    <w:rsid w:val="007A454B"/>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5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83</Words>
  <Characters>475</Characters>
  <Application>Microsoft Office Word</Application>
  <DocSecurity>0</DocSecurity>
  <Lines>3</Lines>
  <Paragraphs>1</Paragraphs>
  <ScaleCrop>false</ScaleCrop>
  <Company>SD48</Company>
  <LinksUpToDate>false</LinksUpToDate>
  <CharactersWithSpaces>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wss user</dc:creator>
  <cp:keywords/>
  <dc:description/>
  <cp:lastModifiedBy>wss user</cp:lastModifiedBy>
  <cp:revision>1</cp:revision>
  <dcterms:created xsi:type="dcterms:W3CDTF">2010-09-15T21:09:00Z</dcterms:created>
  <dcterms:modified xsi:type="dcterms:W3CDTF">2010-09-15T21:14:00Z</dcterms:modified>
</cp:coreProperties>
</file>